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FDC" w:rsidRPr="00AB4FDC" w:rsidRDefault="00AB4FDC" w:rsidP="3A0361A5">
      <w:pPr>
        <w:rPr>
          <w:rFonts w:ascii="Calibri" w:eastAsia="Calibri" w:hAnsi="Calibri" w:cs="Calibri"/>
          <w:bCs/>
        </w:rPr>
      </w:pPr>
    </w:p>
    <w:p w:rsidR="001D6944" w:rsidRPr="001D6944" w:rsidRDefault="007247B2" w:rsidP="001D6944">
      <w:r w:rsidRPr="3A0361A5">
        <w:rPr>
          <w:rFonts w:ascii="Calibri" w:eastAsia="Calibri" w:hAnsi="Calibri" w:cs="Calibri"/>
          <w:b/>
          <w:bCs/>
        </w:rPr>
        <w:t>Närvarande</w:t>
      </w:r>
      <w:r w:rsidRPr="3A0361A5">
        <w:rPr>
          <w:rFonts w:ascii="Calibri" w:eastAsia="Calibri" w:hAnsi="Calibri" w:cs="Calibri"/>
        </w:rPr>
        <w:t xml:space="preserve">: </w:t>
      </w:r>
      <w:r w:rsidR="001D6944" w:rsidRPr="001D6944">
        <w:t>Lone Mathisen, Annette Roos, Katarina Erlandson, Anna Sönnberger, Görel Ingner, Therese Andersen, Suzanne Kindeberg.</w:t>
      </w:r>
    </w:p>
    <w:p w:rsidR="007247B2" w:rsidRDefault="00310771" w:rsidP="3A0361A5">
      <w:pPr>
        <w:rPr>
          <w:rFonts w:ascii="Calibri" w:hAnsi="Calibri"/>
        </w:rPr>
      </w:pPr>
      <w:r w:rsidRPr="3A0361A5">
        <w:rPr>
          <w:rFonts w:ascii="Calibri" w:eastAsia="Calibri" w:hAnsi="Calibri" w:cs="Calibri"/>
          <w:b/>
          <w:bCs/>
        </w:rPr>
        <w:t>Plats och tid:</w:t>
      </w:r>
      <w:r w:rsidR="004337E5" w:rsidRPr="3A0361A5">
        <w:rPr>
          <w:rFonts w:ascii="Calibri" w:eastAsia="Calibri" w:hAnsi="Calibri" w:cs="Calibri"/>
        </w:rPr>
        <w:t xml:space="preserve"> </w:t>
      </w:r>
      <w:r w:rsidR="00E00A57">
        <w:rPr>
          <w:rFonts w:ascii="Calibri" w:eastAsia="Calibri" w:hAnsi="Calibri" w:cs="Calibri"/>
        </w:rPr>
        <w:t xml:space="preserve"> Folkets hus </w:t>
      </w:r>
      <w:r w:rsidR="001D6944">
        <w:rPr>
          <w:rFonts w:ascii="Calibri" w:eastAsia="Calibri" w:hAnsi="Calibri" w:cs="Calibri"/>
        </w:rPr>
        <w:t>28 maj</w:t>
      </w:r>
      <w:r w:rsidR="00E00A57">
        <w:rPr>
          <w:rFonts w:ascii="Calibri" w:eastAsia="Calibri" w:hAnsi="Calibri" w:cs="Calibri"/>
        </w:rPr>
        <w:t xml:space="preserve"> 2018</w:t>
      </w:r>
    </w:p>
    <w:p w:rsidR="004743B8" w:rsidRDefault="004743B8" w:rsidP="004743B8">
      <w:pPr>
        <w:ind w:left="2835" w:hanging="2835"/>
        <w:rPr>
          <w:rFonts w:ascii="Calibri" w:hAnsi="Calibri"/>
        </w:rPr>
      </w:pPr>
    </w:p>
    <w:p w:rsidR="007247B2" w:rsidRDefault="00CF5D9F" w:rsidP="009373A7">
      <w:pPr>
        <w:spacing w:afterLines="160" w:after="384" w:line="240" w:lineRule="auto"/>
        <w:ind w:left="2694" w:hanging="2694"/>
        <w:rPr>
          <w:rFonts w:ascii="Calibri" w:hAnsi="Calibri"/>
        </w:rPr>
      </w:pPr>
      <w:r w:rsidRPr="00CF5D9F">
        <w:rPr>
          <w:rFonts w:ascii="Calibri" w:hAnsi="Calibri"/>
          <w:b/>
        </w:rPr>
        <w:t>Mötets öppnande:</w:t>
      </w:r>
      <w:r>
        <w:rPr>
          <w:rFonts w:ascii="Calibri" w:hAnsi="Calibri"/>
        </w:rPr>
        <w:tab/>
      </w:r>
      <w:r w:rsidR="00E00A57">
        <w:rPr>
          <w:rFonts w:ascii="Calibri" w:hAnsi="Calibri"/>
        </w:rPr>
        <w:t>Ordföranden öppnade mötet och hälsade alla välkomna</w:t>
      </w:r>
    </w:p>
    <w:p w:rsidR="00A86465" w:rsidRDefault="007247B2" w:rsidP="009373A7">
      <w:pPr>
        <w:spacing w:afterLines="160" w:after="384" w:line="240" w:lineRule="auto"/>
        <w:ind w:left="2694" w:hanging="2694"/>
        <w:rPr>
          <w:rFonts w:ascii="Calibri" w:hAnsi="Calibri"/>
        </w:rPr>
      </w:pPr>
      <w:r w:rsidRPr="00007E06">
        <w:rPr>
          <w:rFonts w:ascii="Calibri" w:hAnsi="Calibri"/>
          <w:b/>
        </w:rPr>
        <w:t>Föregående protokoll</w:t>
      </w:r>
      <w:r w:rsidR="00007E06">
        <w:rPr>
          <w:rFonts w:ascii="Calibri" w:hAnsi="Calibri"/>
        </w:rPr>
        <w:t>:</w:t>
      </w:r>
      <w:r>
        <w:rPr>
          <w:rFonts w:ascii="Calibri" w:hAnsi="Calibri"/>
        </w:rPr>
        <w:tab/>
      </w:r>
      <w:r w:rsidR="00E00A57">
        <w:rPr>
          <w:rFonts w:ascii="Calibri" w:hAnsi="Calibri"/>
        </w:rPr>
        <w:t>Inget att kommentera</w:t>
      </w:r>
    </w:p>
    <w:p w:rsidR="00E04D68" w:rsidRDefault="00310771" w:rsidP="009373A7">
      <w:pPr>
        <w:spacing w:afterLines="160" w:after="384" w:line="240" w:lineRule="auto"/>
        <w:ind w:left="2694" w:hanging="2694"/>
        <w:rPr>
          <w:rFonts w:ascii="Calibri" w:hAnsi="Calibri"/>
        </w:rPr>
      </w:pPr>
      <w:r w:rsidRPr="00007E06">
        <w:rPr>
          <w:rFonts w:ascii="Calibri" w:hAnsi="Calibri"/>
          <w:b/>
        </w:rPr>
        <w:t>Dagordning</w:t>
      </w:r>
      <w:r>
        <w:rPr>
          <w:rFonts w:ascii="Calibri" w:hAnsi="Calibri"/>
        </w:rPr>
        <w:t>:</w:t>
      </w:r>
      <w:r w:rsidR="00E04D68">
        <w:rPr>
          <w:rFonts w:ascii="Calibri" w:hAnsi="Calibri"/>
        </w:rPr>
        <w:tab/>
      </w:r>
      <w:r w:rsidR="00E00A57">
        <w:rPr>
          <w:rFonts w:ascii="Calibri" w:hAnsi="Calibri"/>
        </w:rPr>
        <w:t>Dagordningen fastställdes</w:t>
      </w:r>
    </w:p>
    <w:p w:rsidR="005F25D2" w:rsidRDefault="006B18D9" w:rsidP="009373A7">
      <w:pPr>
        <w:spacing w:afterLines="160" w:after="384" w:line="240" w:lineRule="auto"/>
        <w:ind w:left="2694" w:hanging="2694"/>
        <w:rPr>
          <w:rFonts w:ascii="Calibri" w:hAnsi="Calibri"/>
        </w:rPr>
      </w:pPr>
      <w:r>
        <w:rPr>
          <w:rFonts w:ascii="Calibri" w:hAnsi="Calibri"/>
          <w:b/>
        </w:rPr>
        <w:t>Val av justeringsmän:</w:t>
      </w:r>
      <w:r w:rsidR="001B730B">
        <w:rPr>
          <w:rFonts w:ascii="Calibri" w:hAnsi="Calibri"/>
          <w:b/>
        </w:rPr>
        <w:tab/>
      </w:r>
      <w:r w:rsidR="001D6944">
        <w:t>Katarina Erlandson och Görel Ingner</w:t>
      </w:r>
      <w:r w:rsidR="00E00A57">
        <w:t xml:space="preserve"> valdes till att justera protokollet</w:t>
      </w:r>
    </w:p>
    <w:p w:rsidR="001D6944" w:rsidRPr="001D6944" w:rsidRDefault="001D6944" w:rsidP="001D6944">
      <w:pPr>
        <w:spacing w:afterLines="160" w:after="384" w:line="240" w:lineRule="auto"/>
        <w:rPr>
          <w:rFonts w:ascii="Calibri" w:hAnsi="Calibri"/>
        </w:rPr>
      </w:pPr>
      <w:r>
        <w:rPr>
          <w:rFonts w:ascii="Calibri" w:hAnsi="Calibri"/>
          <w:b/>
        </w:rPr>
        <w:t>Firmatecknare:</w:t>
      </w:r>
      <w:r w:rsidR="00DA1836">
        <w:rPr>
          <w:rFonts w:ascii="Calibri" w:hAnsi="Calibri"/>
        </w:rPr>
        <w:tab/>
      </w:r>
      <w:r w:rsidRPr="001D6944">
        <w:rPr>
          <w:rFonts w:ascii="Calibri" w:hAnsi="Calibri"/>
        </w:rPr>
        <w:t>Firmatecknare klart med banken men inte med Skatteverket.</w:t>
      </w:r>
    </w:p>
    <w:p w:rsidR="00E00A57" w:rsidRDefault="001D6944" w:rsidP="001D6944">
      <w:pPr>
        <w:spacing w:afterLines="160" w:after="384" w:line="240" w:lineRule="auto"/>
        <w:ind w:left="2694" w:hanging="2694"/>
      </w:pPr>
      <w:r>
        <w:rPr>
          <w:rFonts w:ascii="Calibri" w:hAnsi="Calibri"/>
          <w:b/>
        </w:rPr>
        <w:t xml:space="preserve">Dropboxkontot: </w:t>
      </w:r>
      <w:r>
        <w:rPr>
          <w:rFonts w:ascii="Calibri" w:hAnsi="Calibri"/>
        </w:rPr>
        <w:tab/>
      </w:r>
      <w:r>
        <w:t>Styrelsen beslutade att även suppleanter har tillgång till dropboxkontot.</w:t>
      </w:r>
      <w:r w:rsidR="00AA7C82">
        <w:t xml:space="preserve"> I styrelsens dropbox kommer kopior på protokoll och  mallar finnas tillängliga.</w:t>
      </w:r>
      <w:bookmarkStart w:id="0" w:name="_GoBack"/>
      <w:bookmarkEnd w:id="0"/>
    </w:p>
    <w:p w:rsidR="001D6944" w:rsidRPr="001D6944" w:rsidRDefault="001D6944" w:rsidP="001D6944">
      <w:pPr>
        <w:spacing w:after="0" w:line="240" w:lineRule="auto"/>
        <w:ind w:left="2600" w:hanging="2600"/>
      </w:pPr>
      <w:r>
        <w:rPr>
          <w:rFonts w:ascii="Calibri" w:hAnsi="Calibri"/>
          <w:b/>
        </w:rPr>
        <w:t>Julmarknaden</w:t>
      </w:r>
      <w:r w:rsidRPr="001D6944">
        <w:t xml:space="preserve">: </w:t>
      </w:r>
      <w:r>
        <w:tab/>
      </w:r>
      <w:r w:rsidRPr="001D6944">
        <w:t xml:space="preserve">Roger och Anna-Karin har trätt tillbaka från ansvaret med julmarknaden. Styrelsen måste finna nya ansvariga om inte julmarknaden inte ska försvinna. Therese tar hand om maten. Lone och Katarina tar en </w:t>
      </w:r>
      <w:r>
        <w:t>första diskussion med Peter Mel</w:t>
      </w:r>
      <w:r w:rsidRPr="001D6944">
        <w:t>inder. Suzanne tar över hemsidan. Lone tar kontakt med Roger och Anna-Karin och hör när kontakter brukar knytas med säljare och kommunicerar resten av styrelsen.</w:t>
      </w:r>
    </w:p>
    <w:p w:rsidR="001D6944" w:rsidRPr="001D6944" w:rsidRDefault="001D6944" w:rsidP="001D6944">
      <w:pPr>
        <w:spacing w:after="0" w:line="240" w:lineRule="auto"/>
        <w:ind w:left="2693" w:hanging="2693"/>
      </w:pPr>
    </w:p>
    <w:p w:rsidR="001D6944" w:rsidRDefault="001D6944" w:rsidP="001D6944">
      <w:pPr>
        <w:spacing w:after="0" w:line="240" w:lineRule="auto"/>
        <w:ind w:left="2693" w:hanging="2693"/>
      </w:pPr>
      <w:r w:rsidRPr="001D6944">
        <w:rPr>
          <w:rFonts w:ascii="Calibri" w:hAnsi="Calibri"/>
          <w:b/>
        </w:rPr>
        <w:t>GDPR: </w:t>
      </w:r>
      <w:r>
        <w:rPr>
          <w:rFonts w:ascii="Calibri" w:hAnsi="Calibri"/>
          <w:b/>
        </w:rPr>
        <w:tab/>
      </w:r>
      <w:r w:rsidRPr="001D6944">
        <w:t>Alla är kollektivt personuppgiftsansvariga i styrelsen. Lagen säger att personuppgifter inte får lagras när den inte behövs. Suzanne jobbar vidare med policyn och meddelande till medlemmarna om vad som gäller vad gäller lagring av personuppgifter.</w:t>
      </w:r>
    </w:p>
    <w:p w:rsidR="001D6944" w:rsidRPr="001D6944" w:rsidRDefault="001D6944" w:rsidP="001D6944">
      <w:pPr>
        <w:spacing w:after="0" w:line="240" w:lineRule="auto"/>
        <w:ind w:left="2693" w:hanging="2693"/>
      </w:pPr>
    </w:p>
    <w:p w:rsidR="001D6944" w:rsidRPr="001D6944" w:rsidRDefault="001D6944" w:rsidP="001D6944">
      <w:pPr>
        <w:spacing w:after="0" w:line="240" w:lineRule="auto"/>
        <w:ind w:left="2693" w:hanging="2693"/>
      </w:pPr>
      <w:r>
        <w:rPr>
          <w:rFonts w:ascii="Calibri" w:hAnsi="Calibri"/>
          <w:b/>
        </w:rPr>
        <w:t>Samarbete Kulturskolan</w:t>
      </w:r>
      <w:r>
        <w:rPr>
          <w:rFonts w:ascii="Calibri" w:hAnsi="Calibri"/>
        </w:rPr>
        <w:tab/>
        <w:t xml:space="preserve">Det planeras för </w:t>
      </w:r>
      <w:r w:rsidRPr="001D6944">
        <w:t xml:space="preserve">dansdagar </w:t>
      </w:r>
      <w:r>
        <w:t>i Folkets hus. F</w:t>
      </w:r>
      <w:r w:rsidRPr="001D6944">
        <w:t>yra dagar i juni i samarbete med kulturskolan för bar</w:t>
      </w:r>
      <w:r w:rsidR="00AA7C82">
        <w:t>n och unga. Street dance, brake</w:t>
      </w:r>
      <w:r w:rsidRPr="001D6944">
        <w:t>dance och hip-hop. En 3-5 års grupp och en 6</w:t>
      </w:r>
      <w:r>
        <w:t>-års</w:t>
      </w:r>
      <w:r w:rsidRPr="001D6944">
        <w:t xml:space="preserve"> och uppåt. Mer info kommer så snart planeringen är klar.</w:t>
      </w:r>
    </w:p>
    <w:p w:rsidR="001D6944" w:rsidRDefault="001D6944" w:rsidP="001D6944">
      <w:pPr>
        <w:spacing w:after="0" w:line="240" w:lineRule="auto"/>
        <w:ind w:left="2693" w:hanging="2693"/>
      </w:pPr>
    </w:p>
    <w:p w:rsidR="00D2173E" w:rsidRDefault="001D6944" w:rsidP="009373A7">
      <w:pPr>
        <w:spacing w:afterLines="160" w:after="384" w:line="240" w:lineRule="auto"/>
        <w:ind w:left="2600" w:hanging="2600"/>
      </w:pPr>
      <w:r>
        <w:rPr>
          <w:rFonts w:ascii="Calibri" w:hAnsi="Calibri"/>
          <w:b/>
        </w:rPr>
        <w:t>Eslövs teaterförening:</w:t>
      </w:r>
      <w:r w:rsidR="00FD54D1">
        <w:rPr>
          <w:rFonts w:ascii="Calibri" w:hAnsi="Calibri"/>
        </w:rPr>
        <w:tab/>
      </w:r>
      <w:r w:rsidRPr="001D6944">
        <w:rPr>
          <w:rFonts w:ascii="Calibri" w:hAnsi="Calibri"/>
        </w:rPr>
        <w:t xml:space="preserve">Ida Hall vill fortsätta hålla i kontakten med Eslövs teaterförening. En barnföreställning i höst och en vuxenföreställning med Ika Nord i september. Biljettsläpp i slutet av maj. Eva Friman och Eva och Jose </w:t>
      </w:r>
      <w:r>
        <w:rPr>
          <w:rFonts w:ascii="Calibri" w:hAnsi="Calibri"/>
        </w:rPr>
        <w:t xml:space="preserve">Nunez i Väggarp </w:t>
      </w:r>
      <w:r w:rsidRPr="001D6944">
        <w:rPr>
          <w:rFonts w:ascii="Calibri" w:hAnsi="Calibri"/>
        </w:rPr>
        <w:t>har lovat hjälpa till.</w:t>
      </w:r>
    </w:p>
    <w:p w:rsidR="001D6944" w:rsidRPr="001D6944" w:rsidRDefault="001D6944" w:rsidP="001D6944">
      <w:pPr>
        <w:spacing w:afterLines="160" w:after="384" w:line="240" w:lineRule="auto"/>
        <w:ind w:left="2600" w:hanging="2600"/>
      </w:pPr>
      <w:r>
        <w:rPr>
          <w:rFonts w:ascii="Calibri" w:hAnsi="Calibri"/>
          <w:b/>
        </w:rPr>
        <w:t>Uthyrning av Folkets hus</w:t>
      </w:r>
      <w:r w:rsidR="00D2173E">
        <w:tab/>
      </w:r>
      <w:r w:rsidR="00D2173E">
        <w:tab/>
      </w:r>
      <w:r>
        <w:t>Ledamöter i styrelsen har haft</w:t>
      </w:r>
      <w:r w:rsidRPr="001D6944">
        <w:t xml:space="preserve"> möte med ÖIS och </w:t>
      </w:r>
      <w:r>
        <w:t>ÖIS har beslutat</w:t>
      </w:r>
      <w:r w:rsidRPr="001D6944">
        <w:t xml:space="preserve"> att hyran ska höjas med 1000 kr till 2500 kr. Ingen uthyrning till personer under 20. Kl 01.00 ska festen vara slut. Också påpeka för dem som hyr att festen är i Folkets hus och inte i hela Örtofta. Nya reglerna ska nu testas och därefter utvärderas.</w:t>
      </w:r>
    </w:p>
    <w:p w:rsidR="001D6944" w:rsidRPr="001D6944" w:rsidRDefault="001D6944" w:rsidP="001D6944">
      <w:pPr>
        <w:spacing w:afterLines="160" w:after="384" w:line="240" w:lineRule="auto"/>
        <w:ind w:left="2600" w:hanging="2600"/>
      </w:pPr>
      <w:r>
        <w:rPr>
          <w:b/>
        </w:rPr>
        <w:t>Kävlinge å stigen:</w:t>
      </w:r>
      <w:r w:rsidR="00D2173E" w:rsidRPr="00D2173E">
        <w:rPr>
          <w:b/>
        </w:rPr>
        <w:tab/>
      </w:r>
      <w:r>
        <w:t>P</w:t>
      </w:r>
      <w:r w:rsidRPr="001D6944">
        <w:t>engarna beviljade av Jord</w:t>
      </w:r>
      <w:r>
        <w:t>bruksverket. 1 miljon genom Lea</w:t>
      </w:r>
      <w:r w:rsidRPr="001D6944">
        <w:t>der och 500 000 genom Eslövs kommun. Kommunen har inte tillsatt någon projektledare ännu men när det är gjort kommer dom att ta kontakt med Byalaget. Under hösten projektering, därefter upphandling. Till våren anläggning. Det kommer bli svårt att hålla stigen i skick utan det kommer behövas en röjsåg. Beslutar att köpa in en röjsåg. Lone tar ansvar för detta.</w:t>
      </w:r>
    </w:p>
    <w:p w:rsidR="001D6944" w:rsidRPr="001D6944" w:rsidRDefault="001D6944" w:rsidP="001D6944">
      <w:pPr>
        <w:spacing w:afterLines="160" w:after="384" w:line="240" w:lineRule="auto"/>
        <w:ind w:left="2600" w:hanging="2600"/>
      </w:pPr>
      <w:r>
        <w:rPr>
          <w:b/>
        </w:rPr>
        <w:t xml:space="preserve">Stationsområdet: </w:t>
      </w:r>
      <w:r w:rsidR="00D2173E">
        <w:tab/>
      </w:r>
      <w:r w:rsidR="00D2173E">
        <w:tab/>
      </w:r>
      <w:r w:rsidRPr="001D6944">
        <w:t>Kommunen ska påbörja ett projekt våren 2019 men man vet inte riktigt vad. Beslutar att höra med den som blir projektledare för Kävlinge å stigen vem som tar ansvar för projektet kring Stationsområdet och Sockerbruksvägen.</w:t>
      </w:r>
    </w:p>
    <w:p w:rsidR="001D6944" w:rsidRPr="001D6944" w:rsidRDefault="001D6944" w:rsidP="001D6944">
      <w:pPr>
        <w:spacing w:afterLines="160" w:after="384" w:line="240" w:lineRule="auto"/>
        <w:ind w:left="2600" w:hanging="2600"/>
      </w:pPr>
      <w:r>
        <w:rPr>
          <w:b/>
        </w:rPr>
        <w:t>Vallen vid utegymmet:</w:t>
      </w:r>
      <w:r w:rsidR="00D2173E" w:rsidRPr="00D2173E">
        <w:rPr>
          <w:b/>
        </w:rPr>
        <w:tab/>
      </w:r>
      <w:r>
        <w:t>Ogräset v</w:t>
      </w:r>
      <w:r w:rsidRPr="001D6944">
        <w:t>äxer nu okontrollerat. Om inte kommunen tar hand om det har Sockerbruket sagt att dom kan göra det. Vi väntar på svar från kommunen. Kommunen har också marken upp mot Sockerbruket där det växer ut i cykelbanan.</w:t>
      </w:r>
    </w:p>
    <w:p w:rsidR="009373A7" w:rsidRDefault="001D6944" w:rsidP="009373A7">
      <w:pPr>
        <w:spacing w:after="0" w:line="240" w:lineRule="auto"/>
        <w:ind w:left="2603" w:hanging="2603"/>
      </w:pPr>
      <w:r>
        <w:rPr>
          <w:b/>
        </w:rPr>
        <w:t xml:space="preserve">Ekonomi: </w:t>
      </w:r>
      <w:r w:rsidR="009373A7" w:rsidRPr="009373A7">
        <w:rPr>
          <w:b/>
        </w:rPr>
        <w:tab/>
      </w:r>
      <w:r>
        <w:t>Styrelsen har nu ett bankkort och ekonomin är i balans.</w:t>
      </w:r>
    </w:p>
    <w:p w:rsidR="001D6944" w:rsidRDefault="001D6944" w:rsidP="009373A7">
      <w:pPr>
        <w:spacing w:after="0" w:line="240" w:lineRule="auto"/>
        <w:ind w:left="2603" w:hanging="2603"/>
      </w:pPr>
    </w:p>
    <w:p w:rsidR="001D6944" w:rsidRPr="001D6944" w:rsidRDefault="001D6944" w:rsidP="001D6944">
      <w:pPr>
        <w:spacing w:afterLines="160" w:after="384" w:line="240" w:lineRule="auto"/>
        <w:ind w:left="2600" w:hanging="2600"/>
      </w:pPr>
      <w:r>
        <w:rPr>
          <w:b/>
        </w:rPr>
        <w:t xml:space="preserve">Övrigt: </w:t>
      </w:r>
      <w:r w:rsidR="009373A7" w:rsidRPr="009373A7">
        <w:rPr>
          <w:b/>
        </w:rPr>
        <w:tab/>
      </w:r>
      <w:r w:rsidRPr="001D6944">
        <w:t>Lone och Katarina har talat med Sockerbrukets vd om gångstig som gör att man slipper gå runt hela bruket för dom som bor Toftaholm. Katarina tar kontakt med vd:n och hör när de kan gå runt och titta på möjligheterna. Görel och Therese följer med.</w:t>
      </w:r>
    </w:p>
    <w:p w:rsidR="009373A7" w:rsidRDefault="001D6944" w:rsidP="001D6944">
      <w:pPr>
        <w:spacing w:afterLines="160" w:after="384" w:line="240" w:lineRule="auto"/>
        <w:ind w:left="2600" w:hanging="2600"/>
      </w:pPr>
      <w:r>
        <w:rPr>
          <w:b/>
        </w:rPr>
        <w:t>Nästa möte</w:t>
      </w:r>
      <w:r w:rsidR="009373A7" w:rsidRPr="009373A7">
        <w:rPr>
          <w:b/>
        </w:rPr>
        <w:t>:</w:t>
      </w:r>
      <w:r w:rsidR="009373A7" w:rsidRPr="009373A7">
        <w:rPr>
          <w:b/>
        </w:rPr>
        <w:tab/>
      </w:r>
      <w:r>
        <w:t>20 augusti kl 18.30. Therese tar med kaffe.</w:t>
      </w:r>
    </w:p>
    <w:p w:rsidR="009373A7" w:rsidRDefault="001D6944" w:rsidP="009373A7">
      <w:pPr>
        <w:spacing w:after="0" w:line="240" w:lineRule="auto"/>
        <w:ind w:left="2600" w:hanging="2600"/>
      </w:pPr>
      <w:r>
        <w:rPr>
          <w:b/>
        </w:rPr>
        <w:lastRenderedPageBreak/>
        <w:t xml:space="preserve">Mötets avslutande: </w:t>
      </w:r>
      <w:r w:rsidR="009373A7">
        <w:tab/>
      </w:r>
      <w:r w:rsidR="009373A7">
        <w:tab/>
      </w:r>
      <w:r>
        <w:t>Ordföranden tackade för visat intresse och avslutade mötet.</w:t>
      </w:r>
    </w:p>
    <w:p w:rsidR="009373A7" w:rsidRDefault="009373A7" w:rsidP="009373A7">
      <w:pPr>
        <w:spacing w:after="0" w:line="240" w:lineRule="auto"/>
        <w:ind w:left="2600" w:hanging="2600"/>
      </w:pPr>
    </w:p>
    <w:p w:rsidR="009373A7" w:rsidRDefault="009373A7" w:rsidP="009373A7">
      <w:pPr>
        <w:spacing w:after="0" w:line="240" w:lineRule="auto"/>
      </w:pPr>
    </w:p>
    <w:p w:rsidR="009373A7" w:rsidRDefault="009373A7" w:rsidP="009373A7">
      <w:pPr>
        <w:spacing w:after="0" w:line="240" w:lineRule="auto"/>
      </w:pPr>
    </w:p>
    <w:p w:rsidR="00B65D4B" w:rsidRPr="00AE2081" w:rsidRDefault="001A69E7" w:rsidP="009373A7">
      <w:pPr>
        <w:tabs>
          <w:tab w:val="left" w:pos="4395"/>
        </w:tabs>
        <w:spacing w:afterLines="160" w:after="384" w:line="240" w:lineRule="auto"/>
        <w:rPr>
          <w:rFonts w:ascii="Calibri" w:hAnsi="Calibri"/>
          <w:b/>
        </w:rPr>
      </w:pPr>
      <w:r>
        <w:rPr>
          <w:rFonts w:ascii="Calibri" w:hAnsi="Calibri"/>
        </w:rPr>
        <w:br/>
      </w:r>
      <w:r w:rsidR="000866E2" w:rsidRPr="00AE2081">
        <w:rPr>
          <w:rFonts w:ascii="Calibri" w:hAnsi="Calibri"/>
          <w:b/>
        </w:rPr>
        <w:t>Vid protokollet</w:t>
      </w:r>
    </w:p>
    <w:p w:rsidR="00A342FA" w:rsidRDefault="00A342FA" w:rsidP="00A342FA">
      <w:pPr>
        <w:tabs>
          <w:tab w:val="left" w:pos="4395"/>
        </w:tabs>
        <w:rPr>
          <w:rFonts w:ascii="Calibri" w:hAnsi="Calibri"/>
        </w:rPr>
      </w:pPr>
    </w:p>
    <w:p w:rsidR="00A342FA" w:rsidRDefault="000866E2" w:rsidP="00AE2081">
      <w:pPr>
        <w:tabs>
          <w:tab w:val="left" w:leader="dot" w:pos="3686"/>
          <w:tab w:val="left" w:pos="4395"/>
          <w:tab w:val="left" w:leader="dot" w:pos="7797"/>
        </w:tabs>
        <w:rPr>
          <w:rFonts w:ascii="Calibri" w:hAnsi="Calibri"/>
        </w:rPr>
      </w:pPr>
      <w:r>
        <w:rPr>
          <w:rFonts w:ascii="Calibri" w:hAnsi="Calibri"/>
        </w:rPr>
        <w:tab/>
      </w:r>
      <w:r w:rsidR="00AE2081">
        <w:rPr>
          <w:rFonts w:ascii="Calibri" w:hAnsi="Calibri"/>
        </w:rPr>
        <w:br/>
      </w:r>
      <w:r w:rsidR="00BB6AE9">
        <w:rPr>
          <w:rFonts w:ascii="Calibri" w:hAnsi="Calibri"/>
        </w:rPr>
        <w:t>Michael Matz</w:t>
      </w:r>
    </w:p>
    <w:p w:rsidR="000866E2" w:rsidRDefault="000866E2" w:rsidP="00A342FA">
      <w:pPr>
        <w:tabs>
          <w:tab w:val="left" w:pos="3686"/>
          <w:tab w:val="left" w:pos="4395"/>
          <w:tab w:val="left" w:pos="7797"/>
        </w:tabs>
        <w:rPr>
          <w:rFonts w:ascii="Calibri" w:hAnsi="Calibri"/>
        </w:rPr>
      </w:pPr>
    </w:p>
    <w:p w:rsidR="000866E2" w:rsidRPr="00AE2081" w:rsidRDefault="000866E2" w:rsidP="00A342FA">
      <w:pPr>
        <w:tabs>
          <w:tab w:val="left" w:pos="3686"/>
          <w:tab w:val="left" w:pos="4395"/>
          <w:tab w:val="left" w:pos="7797"/>
        </w:tabs>
        <w:rPr>
          <w:rFonts w:ascii="Calibri" w:hAnsi="Calibri"/>
          <w:b/>
        </w:rPr>
      </w:pPr>
      <w:r w:rsidRPr="00AE2081">
        <w:rPr>
          <w:rFonts w:ascii="Calibri" w:hAnsi="Calibri"/>
          <w:b/>
        </w:rPr>
        <w:t>Justeras</w:t>
      </w:r>
      <w:r w:rsidR="001A69E7" w:rsidRPr="00AE2081">
        <w:rPr>
          <w:rFonts w:ascii="Calibri" w:hAnsi="Calibri"/>
          <w:b/>
        </w:rPr>
        <w:tab/>
      </w:r>
      <w:r w:rsidR="001A69E7" w:rsidRPr="00AE2081">
        <w:rPr>
          <w:rFonts w:ascii="Calibri" w:hAnsi="Calibri"/>
          <w:b/>
        </w:rPr>
        <w:tab/>
        <w:t>Justeras</w:t>
      </w:r>
    </w:p>
    <w:p w:rsidR="000866E2" w:rsidRDefault="000866E2" w:rsidP="00A342FA">
      <w:pPr>
        <w:tabs>
          <w:tab w:val="left" w:pos="3686"/>
          <w:tab w:val="left" w:pos="4395"/>
          <w:tab w:val="left" w:pos="7797"/>
        </w:tabs>
        <w:rPr>
          <w:rFonts w:ascii="Calibri" w:hAnsi="Calibri"/>
        </w:rPr>
      </w:pPr>
    </w:p>
    <w:p w:rsidR="00A42C10" w:rsidRDefault="000866E2" w:rsidP="00AE2081">
      <w:pPr>
        <w:tabs>
          <w:tab w:val="left" w:leader="dot" w:pos="3686"/>
          <w:tab w:val="left" w:pos="4395"/>
          <w:tab w:val="left" w:leader="dot" w:pos="7797"/>
        </w:tabs>
        <w:spacing w:after="0" w:line="240" w:lineRule="auto"/>
        <w:rPr>
          <w:rFonts w:ascii="Calibri" w:hAnsi="Calibri"/>
        </w:rPr>
      </w:pPr>
      <w:r>
        <w:rPr>
          <w:rFonts w:ascii="Calibri" w:hAnsi="Calibri"/>
        </w:rPr>
        <w:tab/>
      </w:r>
      <w:r>
        <w:rPr>
          <w:rFonts w:ascii="Calibri" w:hAnsi="Calibri"/>
        </w:rPr>
        <w:tab/>
      </w:r>
      <w:r>
        <w:rPr>
          <w:rFonts w:ascii="Calibri" w:hAnsi="Calibri"/>
        </w:rPr>
        <w:tab/>
      </w:r>
    </w:p>
    <w:p w:rsidR="00AE2081" w:rsidRDefault="001D6944" w:rsidP="00AE2081">
      <w:pPr>
        <w:tabs>
          <w:tab w:val="left" w:pos="3686"/>
          <w:tab w:val="left" w:pos="4395"/>
          <w:tab w:val="left" w:leader="dot" w:pos="7797"/>
        </w:tabs>
        <w:rPr>
          <w:rFonts w:ascii="Calibri" w:hAnsi="Calibri"/>
        </w:rPr>
      </w:pPr>
      <w:r>
        <w:t>Katarina Erlandson</w:t>
      </w:r>
      <w:r w:rsidR="00BB6AE9">
        <w:tab/>
      </w:r>
      <w:r w:rsidR="00BB6AE9">
        <w:rPr>
          <w:rFonts w:ascii="Calibri" w:hAnsi="Calibri"/>
        </w:rPr>
        <w:tab/>
      </w:r>
      <w:r>
        <w:t>Görel Ingner</w:t>
      </w:r>
    </w:p>
    <w:sectPr w:rsidR="00AE2081" w:rsidSect="003470F3">
      <w:headerReference w:type="default" r:id="rId8"/>
      <w:footerReference w:type="default" r:id="rId9"/>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6A6" w:rsidRDefault="00A436A6" w:rsidP="00663CCD">
      <w:pPr>
        <w:spacing w:after="0" w:line="240" w:lineRule="auto"/>
      </w:pPr>
      <w:r>
        <w:separator/>
      </w:r>
    </w:p>
  </w:endnote>
  <w:endnote w:type="continuationSeparator" w:id="0">
    <w:p w:rsidR="00A436A6" w:rsidRDefault="00A436A6" w:rsidP="0066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F11" w:rsidRDefault="00774F11">
    <w:pPr>
      <w:pStyle w:val="Sidfot"/>
      <w:jc w:val="right"/>
    </w:pPr>
  </w:p>
  <w:sdt>
    <w:sdtPr>
      <w:id w:val="2130507961"/>
      <w:docPartObj>
        <w:docPartGallery w:val="Page Numbers (Bottom of Page)"/>
        <w:docPartUnique/>
      </w:docPartObj>
    </w:sdtPr>
    <w:sdtEndPr/>
    <w:sdtContent>
      <w:sdt>
        <w:sdtPr>
          <w:id w:val="1177850032"/>
          <w:docPartObj>
            <w:docPartGallery w:val="Page Numbers (Top of Page)"/>
            <w:docPartUnique/>
          </w:docPartObj>
        </w:sdtPr>
        <w:sdtEndPr/>
        <w:sdtContent>
          <w:p w:rsidR="009A5629" w:rsidRDefault="009A5629" w:rsidP="009A5629">
            <w:pPr>
              <w:pStyle w:val="Sidfot"/>
            </w:pPr>
            <w:r>
              <w:tab/>
              <w:t>Örtoftabygdens byalag</w:t>
            </w:r>
          </w:p>
        </w:sdtContent>
      </w:sdt>
    </w:sdtContent>
  </w:sdt>
  <w:p w:rsidR="009A5629" w:rsidRDefault="009A5629" w:rsidP="009A5629">
    <w:pPr>
      <w:pStyle w:val="Sidfot"/>
    </w:pPr>
    <w:r>
      <w:tab/>
      <w:t>Organisationsnummer 802488-1693</w:t>
    </w:r>
  </w:p>
  <w:p w:rsidR="00774F11" w:rsidRDefault="007A188F" w:rsidP="007A188F">
    <w:pPr>
      <w:pStyle w:val="Sidfot"/>
      <w:jc w:val="right"/>
    </w:pPr>
    <w:r>
      <w:tab/>
    </w:r>
    <w:r>
      <w:tab/>
    </w:r>
    <w:sdt>
      <w:sdtPr>
        <w:id w:val="786542027"/>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Sida </w:t>
            </w:r>
            <w:r>
              <w:rPr>
                <w:b/>
                <w:bCs/>
                <w:sz w:val="24"/>
                <w:szCs w:val="24"/>
              </w:rPr>
              <w:fldChar w:fldCharType="begin"/>
            </w:r>
            <w:r>
              <w:rPr>
                <w:b/>
                <w:bCs/>
              </w:rPr>
              <w:instrText>PAGE</w:instrText>
            </w:r>
            <w:r>
              <w:rPr>
                <w:b/>
                <w:bCs/>
                <w:sz w:val="24"/>
                <w:szCs w:val="24"/>
              </w:rPr>
              <w:fldChar w:fldCharType="separate"/>
            </w:r>
            <w:r w:rsidR="00F33542">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F33542">
              <w:rPr>
                <w:b/>
                <w:bCs/>
                <w:noProof/>
              </w:rPr>
              <w:t>1</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6A6" w:rsidRDefault="00A436A6" w:rsidP="00663CCD">
      <w:pPr>
        <w:spacing w:after="0" w:line="240" w:lineRule="auto"/>
      </w:pPr>
      <w:r>
        <w:separator/>
      </w:r>
    </w:p>
  </w:footnote>
  <w:footnote w:type="continuationSeparator" w:id="0">
    <w:p w:rsidR="00A436A6" w:rsidRDefault="00A436A6" w:rsidP="00663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FDC" w:rsidRDefault="00F355DA" w:rsidP="00AB4FDC">
    <w:r>
      <w:rPr>
        <w:noProof/>
        <w:lang w:eastAsia="sv-SE"/>
      </w:rPr>
      <w:drawing>
        <wp:anchor distT="0" distB="0" distL="114300" distR="114300" simplePos="0" relativeHeight="251659264" behindDoc="0" locked="0" layoutInCell="1" allowOverlap="1" wp14:anchorId="01A8B2A5" wp14:editId="34287764">
          <wp:simplePos x="0" y="0"/>
          <wp:positionH relativeFrom="margin">
            <wp:posOffset>-252095</wp:posOffset>
          </wp:positionH>
          <wp:positionV relativeFrom="paragraph">
            <wp:posOffset>140970</wp:posOffset>
          </wp:positionV>
          <wp:extent cx="1461164" cy="1171575"/>
          <wp:effectExtent l="0" t="0" r="571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_fa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164" cy="1171575"/>
                  </a:xfrm>
                  <a:prstGeom prst="rect">
                    <a:avLst/>
                  </a:prstGeom>
                </pic:spPr>
              </pic:pic>
            </a:graphicData>
          </a:graphic>
          <wp14:sizeRelH relativeFrom="page">
            <wp14:pctWidth>0</wp14:pctWidth>
          </wp14:sizeRelH>
          <wp14:sizeRelV relativeFrom="page">
            <wp14:pctHeight>0</wp14:pctHeight>
          </wp14:sizeRelV>
        </wp:anchor>
      </w:drawing>
    </w:r>
  </w:p>
  <w:p w:rsidR="00AB4FDC" w:rsidRDefault="00AB4FDC" w:rsidP="00AB4FDC"/>
  <w:p w:rsidR="00AB4FDC" w:rsidRPr="00AB4FDC" w:rsidRDefault="00AB4FDC" w:rsidP="00AB4FDC"/>
  <w:p w:rsidR="00774F11" w:rsidRPr="00310771" w:rsidRDefault="00774F11" w:rsidP="00F355DA">
    <w:pPr>
      <w:pStyle w:val="Rubrik"/>
      <w:ind w:firstLine="1843"/>
      <w:jc w:val="center"/>
      <w:rPr>
        <w:sz w:val="48"/>
      </w:rPr>
    </w:pPr>
    <w:r w:rsidRPr="00310771">
      <w:rPr>
        <w:sz w:val="48"/>
      </w:rPr>
      <w:t>Styrelsemöte Örtoftabygdens byalag</w:t>
    </w:r>
  </w:p>
  <w:p w:rsidR="00774F11" w:rsidRPr="00310771" w:rsidRDefault="00F355DA" w:rsidP="00F355DA">
    <w:pPr>
      <w:pStyle w:val="Sidhuvud"/>
      <w:tabs>
        <w:tab w:val="clear" w:pos="4536"/>
      </w:tabs>
      <w:jc w:val="center"/>
      <w:rPr>
        <w:sz w:val="32"/>
      </w:rPr>
    </w:pPr>
    <w:r>
      <w:rPr>
        <w:sz w:val="32"/>
      </w:rPr>
      <w:tab/>
    </w:r>
    <w:r w:rsidR="00AE2081">
      <w:rPr>
        <w:sz w:val="32"/>
      </w:rPr>
      <w:t>Protokoll 20XX</w:t>
    </w:r>
    <w:r w:rsidR="00AB4FDC">
      <w:rPr>
        <w:sz w:val="32"/>
      </w:rPr>
      <w:t>-</w:t>
    </w:r>
    <w:r w:rsidR="00AE2081">
      <w:rPr>
        <w:sz w:val="32"/>
      </w:rPr>
      <w:t>XX-XX</w:t>
    </w:r>
  </w:p>
  <w:p w:rsidR="00774F11" w:rsidRDefault="00774F1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052"/>
    <w:multiLevelType w:val="hybridMultilevel"/>
    <w:tmpl w:val="22B01D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7865F4"/>
    <w:multiLevelType w:val="multilevel"/>
    <w:tmpl w:val="05AE4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5F54F1"/>
    <w:multiLevelType w:val="hybridMultilevel"/>
    <w:tmpl w:val="C138FF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41F45E0"/>
    <w:multiLevelType w:val="hybridMultilevel"/>
    <w:tmpl w:val="4F68DB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2F67932"/>
    <w:multiLevelType w:val="multilevel"/>
    <w:tmpl w:val="7EB8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BC18EA"/>
    <w:multiLevelType w:val="multilevel"/>
    <w:tmpl w:val="EBD86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doNotDisplayPageBoundarie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57"/>
    <w:rsid w:val="00002B64"/>
    <w:rsid w:val="0000421A"/>
    <w:rsid w:val="00007E06"/>
    <w:rsid w:val="00013ACD"/>
    <w:rsid w:val="00020192"/>
    <w:rsid w:val="0002706A"/>
    <w:rsid w:val="000328F3"/>
    <w:rsid w:val="000528CE"/>
    <w:rsid w:val="00053D08"/>
    <w:rsid w:val="00053D09"/>
    <w:rsid w:val="00064F16"/>
    <w:rsid w:val="000650E7"/>
    <w:rsid w:val="000713BB"/>
    <w:rsid w:val="000866E2"/>
    <w:rsid w:val="000916D9"/>
    <w:rsid w:val="00092278"/>
    <w:rsid w:val="000A66BD"/>
    <w:rsid w:val="000D50F1"/>
    <w:rsid w:val="000D6AAC"/>
    <w:rsid w:val="00105B33"/>
    <w:rsid w:val="00120DA6"/>
    <w:rsid w:val="001401A7"/>
    <w:rsid w:val="0018087C"/>
    <w:rsid w:val="00181635"/>
    <w:rsid w:val="00186307"/>
    <w:rsid w:val="001A69E7"/>
    <w:rsid w:val="001B730B"/>
    <w:rsid w:val="001D42F9"/>
    <w:rsid w:val="001D6944"/>
    <w:rsid w:val="001E272D"/>
    <w:rsid w:val="001E7D0D"/>
    <w:rsid w:val="002233BE"/>
    <w:rsid w:val="00232E03"/>
    <w:rsid w:val="00243B2E"/>
    <w:rsid w:val="00247D08"/>
    <w:rsid w:val="0026189F"/>
    <w:rsid w:val="00276287"/>
    <w:rsid w:val="002776C6"/>
    <w:rsid w:val="00277C90"/>
    <w:rsid w:val="002B6596"/>
    <w:rsid w:val="002C2727"/>
    <w:rsid w:val="002F1F65"/>
    <w:rsid w:val="00310771"/>
    <w:rsid w:val="00313B97"/>
    <w:rsid w:val="00316149"/>
    <w:rsid w:val="00330610"/>
    <w:rsid w:val="003352FF"/>
    <w:rsid w:val="003367BA"/>
    <w:rsid w:val="00346994"/>
    <w:rsid w:val="003470F3"/>
    <w:rsid w:val="003B180D"/>
    <w:rsid w:val="003B768C"/>
    <w:rsid w:val="003C4CB6"/>
    <w:rsid w:val="00406DF6"/>
    <w:rsid w:val="004337E5"/>
    <w:rsid w:val="004743B8"/>
    <w:rsid w:val="00474AC3"/>
    <w:rsid w:val="00496F76"/>
    <w:rsid w:val="004A5F01"/>
    <w:rsid w:val="004B14E3"/>
    <w:rsid w:val="004B1E15"/>
    <w:rsid w:val="004B738F"/>
    <w:rsid w:val="004E1455"/>
    <w:rsid w:val="00511B29"/>
    <w:rsid w:val="00517979"/>
    <w:rsid w:val="005202BD"/>
    <w:rsid w:val="005479DD"/>
    <w:rsid w:val="00550E13"/>
    <w:rsid w:val="00553458"/>
    <w:rsid w:val="00553747"/>
    <w:rsid w:val="00553896"/>
    <w:rsid w:val="005553B7"/>
    <w:rsid w:val="005675FF"/>
    <w:rsid w:val="005729B3"/>
    <w:rsid w:val="00593E2D"/>
    <w:rsid w:val="005A400D"/>
    <w:rsid w:val="005A42A7"/>
    <w:rsid w:val="005B5BB1"/>
    <w:rsid w:val="005F25D2"/>
    <w:rsid w:val="005F515B"/>
    <w:rsid w:val="006031B0"/>
    <w:rsid w:val="006122C7"/>
    <w:rsid w:val="00616456"/>
    <w:rsid w:val="006223A1"/>
    <w:rsid w:val="00641366"/>
    <w:rsid w:val="006424B6"/>
    <w:rsid w:val="00644577"/>
    <w:rsid w:val="00650237"/>
    <w:rsid w:val="0065361F"/>
    <w:rsid w:val="006537CA"/>
    <w:rsid w:val="00661C77"/>
    <w:rsid w:val="00663ACF"/>
    <w:rsid w:val="00663CCD"/>
    <w:rsid w:val="00672228"/>
    <w:rsid w:val="00675D6F"/>
    <w:rsid w:val="0068616B"/>
    <w:rsid w:val="00697859"/>
    <w:rsid w:val="006B18D9"/>
    <w:rsid w:val="006B62B2"/>
    <w:rsid w:val="006D6686"/>
    <w:rsid w:val="007156E5"/>
    <w:rsid w:val="007243FD"/>
    <w:rsid w:val="007247B2"/>
    <w:rsid w:val="007436CA"/>
    <w:rsid w:val="00774F11"/>
    <w:rsid w:val="0078722D"/>
    <w:rsid w:val="00791D21"/>
    <w:rsid w:val="007946DD"/>
    <w:rsid w:val="007A188F"/>
    <w:rsid w:val="007A1FA2"/>
    <w:rsid w:val="007A25ED"/>
    <w:rsid w:val="007D6841"/>
    <w:rsid w:val="007E5603"/>
    <w:rsid w:val="007F0EE1"/>
    <w:rsid w:val="00803C0B"/>
    <w:rsid w:val="00814323"/>
    <w:rsid w:val="008372B6"/>
    <w:rsid w:val="008451D3"/>
    <w:rsid w:val="00866483"/>
    <w:rsid w:val="008840C4"/>
    <w:rsid w:val="00884BF2"/>
    <w:rsid w:val="0088617C"/>
    <w:rsid w:val="008914D5"/>
    <w:rsid w:val="008B35F8"/>
    <w:rsid w:val="008B376B"/>
    <w:rsid w:val="008C07FC"/>
    <w:rsid w:val="008C6616"/>
    <w:rsid w:val="008E105D"/>
    <w:rsid w:val="008E5694"/>
    <w:rsid w:val="008F6736"/>
    <w:rsid w:val="00904CEB"/>
    <w:rsid w:val="009144EC"/>
    <w:rsid w:val="0092024A"/>
    <w:rsid w:val="0092602E"/>
    <w:rsid w:val="009373A7"/>
    <w:rsid w:val="0095034F"/>
    <w:rsid w:val="0095122F"/>
    <w:rsid w:val="00973F5C"/>
    <w:rsid w:val="00974B1B"/>
    <w:rsid w:val="00996CBA"/>
    <w:rsid w:val="009A5629"/>
    <w:rsid w:val="009A7ADE"/>
    <w:rsid w:val="009C2A7D"/>
    <w:rsid w:val="009D0DC0"/>
    <w:rsid w:val="009F6A7B"/>
    <w:rsid w:val="00A342FA"/>
    <w:rsid w:val="00A42C10"/>
    <w:rsid w:val="00A436A6"/>
    <w:rsid w:val="00A440ED"/>
    <w:rsid w:val="00A465D8"/>
    <w:rsid w:val="00A540D5"/>
    <w:rsid w:val="00A85113"/>
    <w:rsid w:val="00A86351"/>
    <w:rsid w:val="00A86465"/>
    <w:rsid w:val="00AA4539"/>
    <w:rsid w:val="00AA7C82"/>
    <w:rsid w:val="00AB2F84"/>
    <w:rsid w:val="00AB4FDC"/>
    <w:rsid w:val="00AC08C5"/>
    <w:rsid w:val="00AC4127"/>
    <w:rsid w:val="00AE2081"/>
    <w:rsid w:val="00AE25FB"/>
    <w:rsid w:val="00B06D08"/>
    <w:rsid w:val="00B3118D"/>
    <w:rsid w:val="00B4426D"/>
    <w:rsid w:val="00B54846"/>
    <w:rsid w:val="00B65D4B"/>
    <w:rsid w:val="00B67C09"/>
    <w:rsid w:val="00B67F79"/>
    <w:rsid w:val="00B70AB0"/>
    <w:rsid w:val="00B74D64"/>
    <w:rsid w:val="00B81C21"/>
    <w:rsid w:val="00B860AE"/>
    <w:rsid w:val="00BA0B63"/>
    <w:rsid w:val="00BB6AE9"/>
    <w:rsid w:val="00BC0567"/>
    <w:rsid w:val="00BD1950"/>
    <w:rsid w:val="00BD5EF2"/>
    <w:rsid w:val="00BE41ED"/>
    <w:rsid w:val="00BE79D5"/>
    <w:rsid w:val="00C03397"/>
    <w:rsid w:val="00C13712"/>
    <w:rsid w:val="00C244C4"/>
    <w:rsid w:val="00C3348E"/>
    <w:rsid w:val="00C57812"/>
    <w:rsid w:val="00C6029F"/>
    <w:rsid w:val="00C6484C"/>
    <w:rsid w:val="00C808A8"/>
    <w:rsid w:val="00C820D2"/>
    <w:rsid w:val="00CA5614"/>
    <w:rsid w:val="00CA64F2"/>
    <w:rsid w:val="00CB10E0"/>
    <w:rsid w:val="00CB2606"/>
    <w:rsid w:val="00CC7A56"/>
    <w:rsid w:val="00CD149C"/>
    <w:rsid w:val="00CD2BD6"/>
    <w:rsid w:val="00CE1A79"/>
    <w:rsid w:val="00CE2031"/>
    <w:rsid w:val="00CE4A2E"/>
    <w:rsid w:val="00CF5D9F"/>
    <w:rsid w:val="00D11C65"/>
    <w:rsid w:val="00D2173E"/>
    <w:rsid w:val="00D3480C"/>
    <w:rsid w:val="00D61585"/>
    <w:rsid w:val="00D65F2E"/>
    <w:rsid w:val="00D6635F"/>
    <w:rsid w:val="00D87FAA"/>
    <w:rsid w:val="00D901BD"/>
    <w:rsid w:val="00D96D60"/>
    <w:rsid w:val="00DA0962"/>
    <w:rsid w:val="00DA1836"/>
    <w:rsid w:val="00DA59D7"/>
    <w:rsid w:val="00DC7C71"/>
    <w:rsid w:val="00DD4C54"/>
    <w:rsid w:val="00DD6677"/>
    <w:rsid w:val="00DF5787"/>
    <w:rsid w:val="00E00A57"/>
    <w:rsid w:val="00E00AD4"/>
    <w:rsid w:val="00E03CB0"/>
    <w:rsid w:val="00E04D68"/>
    <w:rsid w:val="00E11BA1"/>
    <w:rsid w:val="00E16BC4"/>
    <w:rsid w:val="00E40840"/>
    <w:rsid w:val="00E415B6"/>
    <w:rsid w:val="00E61192"/>
    <w:rsid w:val="00E62CD4"/>
    <w:rsid w:val="00E7054E"/>
    <w:rsid w:val="00E70E4F"/>
    <w:rsid w:val="00EA4151"/>
    <w:rsid w:val="00EB5601"/>
    <w:rsid w:val="00EC15EA"/>
    <w:rsid w:val="00ED0F85"/>
    <w:rsid w:val="00ED28D7"/>
    <w:rsid w:val="00ED50D0"/>
    <w:rsid w:val="00ED7683"/>
    <w:rsid w:val="00EE2A61"/>
    <w:rsid w:val="00EF38D4"/>
    <w:rsid w:val="00EF4149"/>
    <w:rsid w:val="00F01FAB"/>
    <w:rsid w:val="00F035D2"/>
    <w:rsid w:val="00F1032A"/>
    <w:rsid w:val="00F22773"/>
    <w:rsid w:val="00F33542"/>
    <w:rsid w:val="00F33614"/>
    <w:rsid w:val="00F355DA"/>
    <w:rsid w:val="00F53BFB"/>
    <w:rsid w:val="00F6677F"/>
    <w:rsid w:val="00F80267"/>
    <w:rsid w:val="00F9559D"/>
    <w:rsid w:val="00FA2030"/>
    <w:rsid w:val="00FA2408"/>
    <w:rsid w:val="00FB4C80"/>
    <w:rsid w:val="00FC055D"/>
    <w:rsid w:val="00FC5707"/>
    <w:rsid w:val="00FD54D1"/>
    <w:rsid w:val="00FE4756"/>
    <w:rsid w:val="00FE4EFB"/>
    <w:rsid w:val="00FF362F"/>
    <w:rsid w:val="3A0361A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CF30A"/>
  <w15:docId w15:val="{06FA65BD-89FD-144F-BD56-FE3404A9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63CC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63CCD"/>
  </w:style>
  <w:style w:type="paragraph" w:styleId="Sidfot">
    <w:name w:val="footer"/>
    <w:basedOn w:val="Normal"/>
    <w:link w:val="SidfotChar"/>
    <w:uiPriority w:val="99"/>
    <w:unhideWhenUsed/>
    <w:rsid w:val="00663CC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63CCD"/>
  </w:style>
  <w:style w:type="paragraph" w:styleId="Rubrik">
    <w:name w:val="Title"/>
    <w:basedOn w:val="Normal"/>
    <w:next w:val="Normal"/>
    <w:link w:val="RubrikChar"/>
    <w:uiPriority w:val="10"/>
    <w:qFormat/>
    <w:rsid w:val="0031077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310771"/>
    <w:rPr>
      <w:rFonts w:asciiTheme="majorHAnsi" w:eastAsiaTheme="majorEastAsia" w:hAnsiTheme="majorHAnsi" w:cstheme="majorBidi"/>
      <w:color w:val="323E4F" w:themeColor="text2" w:themeShade="BF"/>
      <w:spacing w:val="5"/>
      <w:kern w:val="28"/>
      <w:sz w:val="52"/>
      <w:szCs w:val="52"/>
    </w:rPr>
  </w:style>
  <w:style w:type="paragraph" w:styleId="Ballongtext">
    <w:name w:val="Balloon Text"/>
    <w:basedOn w:val="Normal"/>
    <w:link w:val="BallongtextChar"/>
    <w:uiPriority w:val="99"/>
    <w:semiHidden/>
    <w:unhideWhenUsed/>
    <w:rsid w:val="0031077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0771"/>
    <w:rPr>
      <w:rFonts w:ascii="Tahoma" w:hAnsi="Tahoma" w:cs="Tahoma"/>
      <w:sz w:val="16"/>
      <w:szCs w:val="16"/>
    </w:rPr>
  </w:style>
  <w:style w:type="paragraph" w:styleId="Liststycke">
    <w:name w:val="List Paragraph"/>
    <w:basedOn w:val="Normal"/>
    <w:uiPriority w:val="34"/>
    <w:qFormat/>
    <w:rsid w:val="00A42C10"/>
    <w:pPr>
      <w:spacing w:after="200" w:line="276" w:lineRule="auto"/>
      <w:ind w:left="720"/>
      <w:contextualSpacing/>
    </w:pPr>
  </w:style>
  <w:style w:type="character" w:styleId="Hyperlnk">
    <w:name w:val="Hyperlink"/>
    <w:basedOn w:val="Standardstycketeckensnitt"/>
    <w:uiPriority w:val="99"/>
    <w:unhideWhenUsed/>
    <w:rsid w:val="00A42C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1338">
      <w:bodyDiv w:val="1"/>
      <w:marLeft w:val="0"/>
      <w:marRight w:val="0"/>
      <w:marTop w:val="0"/>
      <w:marBottom w:val="0"/>
      <w:divBdr>
        <w:top w:val="none" w:sz="0" w:space="0" w:color="auto"/>
        <w:left w:val="none" w:sz="0" w:space="0" w:color="auto"/>
        <w:bottom w:val="none" w:sz="0" w:space="0" w:color="auto"/>
        <w:right w:val="none" w:sz="0" w:space="0" w:color="auto"/>
      </w:divBdr>
    </w:div>
    <w:div w:id="53085934">
      <w:bodyDiv w:val="1"/>
      <w:marLeft w:val="0"/>
      <w:marRight w:val="0"/>
      <w:marTop w:val="0"/>
      <w:marBottom w:val="0"/>
      <w:divBdr>
        <w:top w:val="none" w:sz="0" w:space="0" w:color="auto"/>
        <w:left w:val="none" w:sz="0" w:space="0" w:color="auto"/>
        <w:bottom w:val="none" w:sz="0" w:space="0" w:color="auto"/>
        <w:right w:val="none" w:sz="0" w:space="0" w:color="auto"/>
      </w:divBdr>
    </w:div>
    <w:div w:id="137189297">
      <w:bodyDiv w:val="1"/>
      <w:marLeft w:val="0"/>
      <w:marRight w:val="0"/>
      <w:marTop w:val="0"/>
      <w:marBottom w:val="0"/>
      <w:divBdr>
        <w:top w:val="none" w:sz="0" w:space="0" w:color="auto"/>
        <w:left w:val="none" w:sz="0" w:space="0" w:color="auto"/>
        <w:bottom w:val="none" w:sz="0" w:space="0" w:color="auto"/>
        <w:right w:val="none" w:sz="0" w:space="0" w:color="auto"/>
      </w:divBdr>
    </w:div>
    <w:div w:id="535658263">
      <w:bodyDiv w:val="1"/>
      <w:marLeft w:val="0"/>
      <w:marRight w:val="0"/>
      <w:marTop w:val="0"/>
      <w:marBottom w:val="0"/>
      <w:divBdr>
        <w:top w:val="none" w:sz="0" w:space="0" w:color="auto"/>
        <w:left w:val="none" w:sz="0" w:space="0" w:color="auto"/>
        <w:bottom w:val="none" w:sz="0" w:space="0" w:color="auto"/>
        <w:right w:val="none" w:sz="0" w:space="0" w:color="auto"/>
      </w:divBdr>
    </w:div>
    <w:div w:id="582034744">
      <w:bodyDiv w:val="1"/>
      <w:marLeft w:val="0"/>
      <w:marRight w:val="0"/>
      <w:marTop w:val="0"/>
      <w:marBottom w:val="0"/>
      <w:divBdr>
        <w:top w:val="none" w:sz="0" w:space="0" w:color="auto"/>
        <w:left w:val="none" w:sz="0" w:space="0" w:color="auto"/>
        <w:bottom w:val="none" w:sz="0" w:space="0" w:color="auto"/>
        <w:right w:val="none" w:sz="0" w:space="0" w:color="auto"/>
      </w:divBdr>
    </w:div>
    <w:div w:id="586571950">
      <w:bodyDiv w:val="1"/>
      <w:marLeft w:val="0"/>
      <w:marRight w:val="0"/>
      <w:marTop w:val="0"/>
      <w:marBottom w:val="0"/>
      <w:divBdr>
        <w:top w:val="none" w:sz="0" w:space="0" w:color="auto"/>
        <w:left w:val="none" w:sz="0" w:space="0" w:color="auto"/>
        <w:bottom w:val="none" w:sz="0" w:space="0" w:color="auto"/>
        <w:right w:val="none" w:sz="0" w:space="0" w:color="auto"/>
      </w:divBdr>
    </w:div>
    <w:div w:id="627400161">
      <w:bodyDiv w:val="1"/>
      <w:marLeft w:val="0"/>
      <w:marRight w:val="0"/>
      <w:marTop w:val="0"/>
      <w:marBottom w:val="0"/>
      <w:divBdr>
        <w:top w:val="none" w:sz="0" w:space="0" w:color="auto"/>
        <w:left w:val="none" w:sz="0" w:space="0" w:color="auto"/>
        <w:bottom w:val="none" w:sz="0" w:space="0" w:color="auto"/>
        <w:right w:val="none" w:sz="0" w:space="0" w:color="auto"/>
      </w:divBdr>
    </w:div>
    <w:div w:id="637691741">
      <w:bodyDiv w:val="1"/>
      <w:marLeft w:val="0"/>
      <w:marRight w:val="0"/>
      <w:marTop w:val="0"/>
      <w:marBottom w:val="0"/>
      <w:divBdr>
        <w:top w:val="none" w:sz="0" w:space="0" w:color="auto"/>
        <w:left w:val="none" w:sz="0" w:space="0" w:color="auto"/>
        <w:bottom w:val="none" w:sz="0" w:space="0" w:color="auto"/>
        <w:right w:val="none" w:sz="0" w:space="0" w:color="auto"/>
      </w:divBdr>
    </w:div>
    <w:div w:id="672414790">
      <w:bodyDiv w:val="1"/>
      <w:marLeft w:val="120"/>
      <w:marRight w:val="120"/>
      <w:marTop w:val="0"/>
      <w:marBottom w:val="120"/>
      <w:divBdr>
        <w:top w:val="none" w:sz="0" w:space="0" w:color="auto"/>
        <w:left w:val="none" w:sz="0" w:space="0" w:color="auto"/>
        <w:bottom w:val="none" w:sz="0" w:space="0" w:color="auto"/>
        <w:right w:val="none" w:sz="0" w:space="0" w:color="auto"/>
      </w:divBdr>
      <w:divsChild>
        <w:div w:id="863517440">
          <w:marLeft w:val="0"/>
          <w:marRight w:val="0"/>
          <w:marTop w:val="0"/>
          <w:marBottom w:val="0"/>
          <w:divBdr>
            <w:top w:val="none" w:sz="0" w:space="0" w:color="auto"/>
            <w:left w:val="none" w:sz="0" w:space="0" w:color="auto"/>
            <w:bottom w:val="none" w:sz="0" w:space="0" w:color="auto"/>
            <w:right w:val="none" w:sz="0" w:space="0" w:color="auto"/>
          </w:divBdr>
          <w:divsChild>
            <w:div w:id="1932470947">
              <w:marLeft w:val="0"/>
              <w:marRight w:val="0"/>
              <w:marTop w:val="0"/>
              <w:marBottom w:val="0"/>
              <w:divBdr>
                <w:top w:val="none" w:sz="0" w:space="0" w:color="auto"/>
                <w:left w:val="none" w:sz="0" w:space="0" w:color="auto"/>
                <w:bottom w:val="none" w:sz="0" w:space="0" w:color="auto"/>
                <w:right w:val="none" w:sz="0" w:space="0" w:color="auto"/>
              </w:divBdr>
              <w:divsChild>
                <w:div w:id="18751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51347">
      <w:bodyDiv w:val="1"/>
      <w:marLeft w:val="0"/>
      <w:marRight w:val="0"/>
      <w:marTop w:val="0"/>
      <w:marBottom w:val="0"/>
      <w:divBdr>
        <w:top w:val="none" w:sz="0" w:space="0" w:color="auto"/>
        <w:left w:val="none" w:sz="0" w:space="0" w:color="auto"/>
        <w:bottom w:val="none" w:sz="0" w:space="0" w:color="auto"/>
        <w:right w:val="none" w:sz="0" w:space="0" w:color="auto"/>
      </w:divBdr>
    </w:div>
    <w:div w:id="828446182">
      <w:bodyDiv w:val="1"/>
      <w:marLeft w:val="0"/>
      <w:marRight w:val="0"/>
      <w:marTop w:val="0"/>
      <w:marBottom w:val="0"/>
      <w:divBdr>
        <w:top w:val="none" w:sz="0" w:space="0" w:color="auto"/>
        <w:left w:val="none" w:sz="0" w:space="0" w:color="auto"/>
        <w:bottom w:val="none" w:sz="0" w:space="0" w:color="auto"/>
        <w:right w:val="none" w:sz="0" w:space="0" w:color="auto"/>
      </w:divBdr>
    </w:div>
    <w:div w:id="885916888">
      <w:bodyDiv w:val="1"/>
      <w:marLeft w:val="0"/>
      <w:marRight w:val="0"/>
      <w:marTop w:val="0"/>
      <w:marBottom w:val="0"/>
      <w:divBdr>
        <w:top w:val="none" w:sz="0" w:space="0" w:color="auto"/>
        <w:left w:val="none" w:sz="0" w:space="0" w:color="auto"/>
        <w:bottom w:val="none" w:sz="0" w:space="0" w:color="auto"/>
        <w:right w:val="none" w:sz="0" w:space="0" w:color="auto"/>
      </w:divBdr>
    </w:div>
    <w:div w:id="886990158">
      <w:bodyDiv w:val="1"/>
      <w:marLeft w:val="0"/>
      <w:marRight w:val="0"/>
      <w:marTop w:val="0"/>
      <w:marBottom w:val="0"/>
      <w:divBdr>
        <w:top w:val="none" w:sz="0" w:space="0" w:color="auto"/>
        <w:left w:val="none" w:sz="0" w:space="0" w:color="auto"/>
        <w:bottom w:val="none" w:sz="0" w:space="0" w:color="auto"/>
        <w:right w:val="none" w:sz="0" w:space="0" w:color="auto"/>
      </w:divBdr>
    </w:div>
    <w:div w:id="958612232">
      <w:bodyDiv w:val="1"/>
      <w:marLeft w:val="0"/>
      <w:marRight w:val="0"/>
      <w:marTop w:val="0"/>
      <w:marBottom w:val="0"/>
      <w:divBdr>
        <w:top w:val="none" w:sz="0" w:space="0" w:color="auto"/>
        <w:left w:val="none" w:sz="0" w:space="0" w:color="auto"/>
        <w:bottom w:val="none" w:sz="0" w:space="0" w:color="auto"/>
        <w:right w:val="none" w:sz="0" w:space="0" w:color="auto"/>
      </w:divBdr>
    </w:div>
    <w:div w:id="1132483504">
      <w:bodyDiv w:val="1"/>
      <w:marLeft w:val="0"/>
      <w:marRight w:val="0"/>
      <w:marTop w:val="0"/>
      <w:marBottom w:val="0"/>
      <w:divBdr>
        <w:top w:val="none" w:sz="0" w:space="0" w:color="auto"/>
        <w:left w:val="none" w:sz="0" w:space="0" w:color="auto"/>
        <w:bottom w:val="none" w:sz="0" w:space="0" w:color="auto"/>
        <w:right w:val="none" w:sz="0" w:space="0" w:color="auto"/>
      </w:divBdr>
    </w:div>
    <w:div w:id="1167668956">
      <w:bodyDiv w:val="1"/>
      <w:marLeft w:val="0"/>
      <w:marRight w:val="0"/>
      <w:marTop w:val="0"/>
      <w:marBottom w:val="0"/>
      <w:divBdr>
        <w:top w:val="none" w:sz="0" w:space="0" w:color="auto"/>
        <w:left w:val="none" w:sz="0" w:space="0" w:color="auto"/>
        <w:bottom w:val="none" w:sz="0" w:space="0" w:color="auto"/>
        <w:right w:val="none" w:sz="0" w:space="0" w:color="auto"/>
      </w:divBdr>
    </w:div>
    <w:div w:id="1194997170">
      <w:bodyDiv w:val="1"/>
      <w:marLeft w:val="0"/>
      <w:marRight w:val="0"/>
      <w:marTop w:val="0"/>
      <w:marBottom w:val="0"/>
      <w:divBdr>
        <w:top w:val="none" w:sz="0" w:space="0" w:color="auto"/>
        <w:left w:val="none" w:sz="0" w:space="0" w:color="auto"/>
        <w:bottom w:val="none" w:sz="0" w:space="0" w:color="auto"/>
        <w:right w:val="none" w:sz="0" w:space="0" w:color="auto"/>
      </w:divBdr>
    </w:div>
    <w:div w:id="1245728999">
      <w:bodyDiv w:val="1"/>
      <w:marLeft w:val="0"/>
      <w:marRight w:val="0"/>
      <w:marTop w:val="0"/>
      <w:marBottom w:val="0"/>
      <w:divBdr>
        <w:top w:val="none" w:sz="0" w:space="0" w:color="auto"/>
        <w:left w:val="none" w:sz="0" w:space="0" w:color="auto"/>
        <w:bottom w:val="none" w:sz="0" w:space="0" w:color="auto"/>
        <w:right w:val="none" w:sz="0" w:space="0" w:color="auto"/>
      </w:divBdr>
    </w:div>
    <w:div w:id="1348101433">
      <w:bodyDiv w:val="1"/>
      <w:marLeft w:val="0"/>
      <w:marRight w:val="0"/>
      <w:marTop w:val="0"/>
      <w:marBottom w:val="0"/>
      <w:divBdr>
        <w:top w:val="none" w:sz="0" w:space="0" w:color="auto"/>
        <w:left w:val="none" w:sz="0" w:space="0" w:color="auto"/>
        <w:bottom w:val="none" w:sz="0" w:space="0" w:color="auto"/>
        <w:right w:val="none" w:sz="0" w:space="0" w:color="auto"/>
      </w:divBdr>
    </w:div>
    <w:div w:id="1521116524">
      <w:bodyDiv w:val="1"/>
      <w:marLeft w:val="0"/>
      <w:marRight w:val="0"/>
      <w:marTop w:val="0"/>
      <w:marBottom w:val="0"/>
      <w:divBdr>
        <w:top w:val="none" w:sz="0" w:space="0" w:color="auto"/>
        <w:left w:val="none" w:sz="0" w:space="0" w:color="auto"/>
        <w:bottom w:val="none" w:sz="0" w:space="0" w:color="auto"/>
        <w:right w:val="none" w:sz="0" w:space="0" w:color="auto"/>
      </w:divBdr>
    </w:div>
    <w:div w:id="1584603531">
      <w:bodyDiv w:val="1"/>
      <w:marLeft w:val="0"/>
      <w:marRight w:val="0"/>
      <w:marTop w:val="0"/>
      <w:marBottom w:val="0"/>
      <w:divBdr>
        <w:top w:val="none" w:sz="0" w:space="0" w:color="auto"/>
        <w:left w:val="none" w:sz="0" w:space="0" w:color="auto"/>
        <w:bottom w:val="none" w:sz="0" w:space="0" w:color="auto"/>
        <w:right w:val="none" w:sz="0" w:space="0" w:color="auto"/>
      </w:divBdr>
    </w:div>
    <w:div w:id="1861236950">
      <w:bodyDiv w:val="1"/>
      <w:marLeft w:val="0"/>
      <w:marRight w:val="0"/>
      <w:marTop w:val="0"/>
      <w:marBottom w:val="0"/>
      <w:divBdr>
        <w:top w:val="none" w:sz="0" w:space="0" w:color="auto"/>
        <w:left w:val="none" w:sz="0" w:space="0" w:color="auto"/>
        <w:bottom w:val="none" w:sz="0" w:space="0" w:color="auto"/>
        <w:right w:val="none" w:sz="0" w:space="0" w:color="auto"/>
      </w:divBdr>
    </w:div>
    <w:div w:id="2036151457">
      <w:bodyDiv w:val="1"/>
      <w:marLeft w:val="0"/>
      <w:marRight w:val="0"/>
      <w:marTop w:val="0"/>
      <w:marBottom w:val="0"/>
      <w:divBdr>
        <w:top w:val="none" w:sz="0" w:space="0" w:color="auto"/>
        <w:left w:val="none" w:sz="0" w:space="0" w:color="auto"/>
        <w:bottom w:val="none" w:sz="0" w:space="0" w:color="auto"/>
        <w:right w:val="none" w:sz="0" w:space="0" w:color="auto"/>
      </w:divBdr>
    </w:div>
    <w:div w:id="21095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matz/Dropbox/O&#776;rtoftabygdens%20byalag/Protokoll/Mallar%20fo&#776;r%20protokollskrivning/Mall_Protokoll_Styrelsemo&#776;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FA5FD-9B24-B94C-B6CE-AFD75EAC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Mall_Protokoll_Styrelsemöte.dotx</Template>
  <TotalTime>18</TotalTime>
  <Pages>3</Pages>
  <Words>582</Words>
  <Characters>3085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Oline Stig</cp:lastModifiedBy>
  <cp:revision>4</cp:revision>
  <cp:lastPrinted>2016-01-19T14:32:00Z</cp:lastPrinted>
  <dcterms:created xsi:type="dcterms:W3CDTF">2018-06-08T18:33:00Z</dcterms:created>
  <dcterms:modified xsi:type="dcterms:W3CDTF">2018-06-17T17:59:00Z</dcterms:modified>
</cp:coreProperties>
</file>